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359" w:rsidRDefault="005E0359" w:rsidP="005E0359">
      <w:pPr>
        <w:spacing w:after="0" w:line="240" w:lineRule="auto"/>
        <w:ind w:left="-540" w:right="-545" w:hanging="36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Федеральное государственное бюджетное  образовательное </w:t>
      </w:r>
    </w:p>
    <w:p w:rsidR="005E0359" w:rsidRDefault="005E0359" w:rsidP="005E0359">
      <w:pPr>
        <w:spacing w:after="0" w:line="240" w:lineRule="auto"/>
        <w:ind w:left="-540" w:right="-545" w:hanging="36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учреждение высшего образования</w:t>
      </w:r>
    </w:p>
    <w:p w:rsidR="005E0359" w:rsidRDefault="005E0359" w:rsidP="005E0359">
      <w:pPr>
        <w:spacing w:after="0" w:line="240" w:lineRule="auto"/>
        <w:ind w:left="-54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«Саратовский государственный технический университет имени Гагарина Ю.А.»</w:t>
      </w:r>
    </w:p>
    <w:p w:rsidR="005E0359" w:rsidRDefault="005E0359" w:rsidP="005E0359">
      <w:pPr>
        <w:spacing w:after="0" w:line="240" w:lineRule="auto"/>
        <w:ind w:left="-54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Энгельсский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технологический институт (филиал)</w:t>
      </w:r>
    </w:p>
    <w:p w:rsidR="005E0359" w:rsidRDefault="005E0359" w:rsidP="005E03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5E0359" w:rsidRDefault="005E0359" w:rsidP="005E03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Кафедра "Технология и оборудование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химических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</w:p>
    <w:p w:rsidR="005E0359" w:rsidRDefault="005E0359" w:rsidP="005E03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нефтегазовых и пищевых производств "</w:t>
      </w:r>
    </w:p>
    <w:p w:rsidR="005E0359" w:rsidRDefault="005E0359" w:rsidP="005E03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5E0359" w:rsidRDefault="005E0359" w:rsidP="005E035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Arial" w:eastAsia="Times New Roman" w:hAnsi="Arial"/>
          <w:b/>
          <w:kern w:val="28"/>
          <w:sz w:val="28"/>
          <w:szCs w:val="20"/>
          <w:lang w:eastAsia="ru-RU"/>
        </w:rPr>
      </w:pPr>
      <w:r>
        <w:rPr>
          <w:rFonts w:ascii="Arial" w:eastAsia="Times New Roman" w:hAnsi="Arial"/>
          <w:b/>
          <w:kern w:val="28"/>
          <w:sz w:val="28"/>
          <w:szCs w:val="20"/>
          <w:lang w:eastAsia="ru-RU"/>
        </w:rPr>
        <w:t xml:space="preserve">Аннотация </w:t>
      </w:r>
      <w:proofErr w:type="gramStart"/>
      <w:r>
        <w:rPr>
          <w:rFonts w:ascii="Arial" w:eastAsia="Times New Roman" w:hAnsi="Arial"/>
          <w:b/>
          <w:kern w:val="28"/>
          <w:sz w:val="28"/>
          <w:szCs w:val="20"/>
          <w:lang w:eastAsia="ru-RU"/>
        </w:rPr>
        <w:t>к</w:t>
      </w:r>
      <w:proofErr w:type="gramEnd"/>
    </w:p>
    <w:p w:rsidR="005E0359" w:rsidRDefault="005E0359" w:rsidP="005E035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Arial" w:eastAsia="Times New Roman" w:hAnsi="Arial"/>
          <w:b/>
          <w:kern w:val="28"/>
          <w:sz w:val="28"/>
          <w:szCs w:val="20"/>
          <w:lang w:eastAsia="ru-RU"/>
        </w:rPr>
      </w:pPr>
      <w:r>
        <w:rPr>
          <w:rFonts w:ascii="Arial" w:eastAsia="Times New Roman" w:hAnsi="Arial"/>
          <w:b/>
          <w:kern w:val="28"/>
          <w:sz w:val="28"/>
          <w:szCs w:val="20"/>
          <w:lang w:eastAsia="ru-RU"/>
        </w:rPr>
        <w:t>рабочей программе</w:t>
      </w:r>
      <w:bookmarkStart w:id="0" w:name="_GoBack"/>
      <w:bookmarkEnd w:id="0"/>
    </w:p>
    <w:p w:rsidR="005E0359" w:rsidRDefault="005E0359" w:rsidP="005E035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kern w:val="28"/>
          <w:sz w:val="28"/>
          <w:szCs w:val="20"/>
          <w:lang w:eastAsia="ru-RU"/>
        </w:rPr>
      </w:pPr>
      <w:r>
        <w:rPr>
          <w:rFonts w:ascii="Times New Roman" w:eastAsia="Times New Roman" w:hAnsi="Times New Roman"/>
          <w:kern w:val="28"/>
          <w:sz w:val="28"/>
          <w:szCs w:val="20"/>
          <w:lang w:eastAsia="ru-RU"/>
        </w:rPr>
        <w:t>по дисциплине</w:t>
      </w:r>
    </w:p>
    <w:p w:rsidR="005E0359" w:rsidRDefault="005E0359" w:rsidP="005E03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Б.1.3.5.1 «Современные проблемы и методы исследования в функциональной гальванотехнике»</w:t>
      </w:r>
    </w:p>
    <w:p w:rsidR="005E0359" w:rsidRDefault="005E0359" w:rsidP="005E03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Направление подготовки 18.03.01 «Химическая технология»</w:t>
      </w:r>
    </w:p>
    <w:p w:rsidR="005E0359" w:rsidRDefault="005E0359" w:rsidP="005E0359">
      <w:pPr>
        <w:pStyle w:val="Default"/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>Профиль подготовки ТЕХНОЛОГИЯ ЭЛЕКТРОХИМИЧЕСКИХ ПРОИЗВОДСТВ</w:t>
      </w:r>
    </w:p>
    <w:p w:rsidR="005E0359" w:rsidRDefault="005E0359" w:rsidP="005E03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Квалификация выпускника:  </w:t>
      </w:r>
      <w:r>
        <w:rPr>
          <w:rFonts w:ascii="Times New Roman" w:hAnsi="Times New Roman"/>
          <w:bCs/>
          <w:color w:val="000000"/>
          <w:sz w:val="20"/>
          <w:szCs w:val="20"/>
        </w:rPr>
        <w:t>БАКАЛАВР</w:t>
      </w:r>
    </w:p>
    <w:p w:rsidR="005E0359" w:rsidRDefault="005E0359" w:rsidP="005E03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3"/>
          <w:szCs w:val="23"/>
        </w:rPr>
      </w:pPr>
    </w:p>
    <w:p w:rsidR="005E0359" w:rsidRDefault="005E0359" w:rsidP="005E03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5E0359" w:rsidRDefault="005E0359" w:rsidP="005E0359">
      <w:pPr>
        <w:tabs>
          <w:tab w:val="center" w:pos="467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форма обучения – заочная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5E0359" w:rsidRDefault="005E0359" w:rsidP="005E03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курс – 5</w:t>
      </w:r>
    </w:p>
    <w:p w:rsidR="005E0359" w:rsidRDefault="005E0359" w:rsidP="005E03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семестр – 9</w:t>
      </w:r>
    </w:p>
    <w:p w:rsidR="005E0359" w:rsidRDefault="005E0359" w:rsidP="005E03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зачетных единиц – 3</w:t>
      </w:r>
    </w:p>
    <w:p w:rsidR="005E0359" w:rsidRDefault="005E0359" w:rsidP="005E03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всего часов – 180</w:t>
      </w:r>
    </w:p>
    <w:p w:rsidR="005E0359" w:rsidRDefault="005E0359" w:rsidP="005E03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том числе:</w:t>
      </w:r>
    </w:p>
    <w:p w:rsidR="005E0359" w:rsidRDefault="005E0359" w:rsidP="005E03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лекции – 6</w:t>
      </w:r>
    </w:p>
    <w:p w:rsidR="005E0359" w:rsidRDefault="005E0359" w:rsidP="005E03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коллоквиумы – нет</w:t>
      </w:r>
    </w:p>
    <w:p w:rsidR="005E0359" w:rsidRDefault="005E0359" w:rsidP="005E03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практические занятия – 6</w:t>
      </w:r>
    </w:p>
    <w:p w:rsidR="005E0359" w:rsidRDefault="005E0359" w:rsidP="005E03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лабораторные занятия – 8</w:t>
      </w:r>
    </w:p>
    <w:p w:rsidR="005E0359" w:rsidRDefault="005E0359" w:rsidP="005E03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самостоятельная работа – 160</w:t>
      </w:r>
    </w:p>
    <w:p w:rsidR="005E0359" w:rsidRDefault="005E0359" w:rsidP="005E03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экзамен –  9 семестр</w:t>
      </w:r>
    </w:p>
    <w:p w:rsidR="005E0359" w:rsidRDefault="005E0359" w:rsidP="005E03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зачет  − нет</w:t>
      </w:r>
    </w:p>
    <w:p w:rsidR="005E0359" w:rsidRDefault="005E0359" w:rsidP="005E03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РГР – нет</w:t>
      </w:r>
    </w:p>
    <w:p w:rsidR="005E0359" w:rsidRDefault="005E0359" w:rsidP="005E03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курсовая работа –  9 семестр</w:t>
      </w:r>
    </w:p>
    <w:p w:rsidR="005E0359" w:rsidRDefault="005E0359" w:rsidP="005E03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курсовой проект – нет</w:t>
      </w:r>
    </w:p>
    <w:p w:rsidR="005E0359" w:rsidRDefault="005E0359" w:rsidP="005E03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контрольная работа – нет  </w:t>
      </w:r>
    </w:p>
    <w:p w:rsidR="005E0359" w:rsidRDefault="005E0359" w:rsidP="005E03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E0359" w:rsidRDefault="005E0359" w:rsidP="005E03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E0359" w:rsidRDefault="005E0359" w:rsidP="005E03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E0359" w:rsidRDefault="005E0359" w:rsidP="005E03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5E0359" w:rsidRDefault="005E0359" w:rsidP="005E03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5E0359" w:rsidRDefault="005E0359" w:rsidP="005E03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5E0359" w:rsidRDefault="005E0359" w:rsidP="005E03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5E0359" w:rsidRDefault="005E0359" w:rsidP="005E03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5E0359" w:rsidRDefault="005E0359" w:rsidP="005E03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5E0359" w:rsidRDefault="005E0359" w:rsidP="005E03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5E0359" w:rsidRDefault="005E0359" w:rsidP="005E03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5E0359" w:rsidRDefault="005E0359" w:rsidP="005E03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5E0359" w:rsidRDefault="005E0359" w:rsidP="005E03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5E0359" w:rsidRDefault="005E0359" w:rsidP="005E03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Энгельс 2019</w:t>
      </w:r>
    </w:p>
    <w:p w:rsidR="005E0359" w:rsidRDefault="005E0359" w:rsidP="005E0359">
      <w:pPr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:rsidR="005E0359" w:rsidRDefault="005E0359" w:rsidP="005E0359">
      <w:pPr>
        <w:pStyle w:val="a3"/>
        <w:numPr>
          <w:ilvl w:val="0"/>
          <w:numId w:val="1"/>
        </w:numPr>
        <w:ind w:left="0" w:firstLine="69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Цель и задачи освоения дисциплины</w:t>
      </w:r>
    </w:p>
    <w:p w:rsidR="005E0359" w:rsidRDefault="005E0359" w:rsidP="005E0359">
      <w:pPr>
        <w:pStyle w:val="a3"/>
        <w:ind w:left="698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E0359" w:rsidRDefault="005E0359" w:rsidP="005E0359">
      <w:pPr>
        <w:pStyle w:val="a3"/>
        <w:ind w:left="0" w:firstLine="698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Целью</w:t>
      </w:r>
      <w:r>
        <w:rPr>
          <w:rFonts w:ascii="Times New Roman" w:hAnsi="Times New Roman"/>
          <w:sz w:val="28"/>
          <w:szCs w:val="28"/>
        </w:rPr>
        <w:t xml:space="preserve"> освоения дисциплины является 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получение профессиональных знаний по методам исследования, применяемым в функциональной гальванотехнике.</w:t>
      </w:r>
    </w:p>
    <w:p w:rsidR="005E0359" w:rsidRDefault="005E0359" w:rsidP="005E0359">
      <w:pPr>
        <w:widowControl w:val="0"/>
        <w:shd w:val="clear" w:color="auto" w:fill="FFFFFF"/>
        <w:tabs>
          <w:tab w:val="left" w:pos="1274"/>
        </w:tabs>
        <w:autoSpaceDE w:val="0"/>
        <w:autoSpaceDN w:val="0"/>
        <w:adjustRightInd w:val="0"/>
        <w:spacing w:before="7" w:after="0" w:line="317" w:lineRule="exact"/>
        <w:ind w:right="547"/>
        <w:jc w:val="both"/>
        <w:rPr>
          <w:rFonts w:ascii="Times New Roman" w:eastAsia="Times New Roman" w:hAnsi="Times New Roman"/>
          <w:color w:val="000000"/>
          <w:spacing w:val="-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  <w:t>Задачами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освоения  дисциплины являются:</w:t>
      </w:r>
    </w:p>
    <w:p w:rsidR="005E0359" w:rsidRDefault="005E0359" w:rsidP="005E0359">
      <w:pPr>
        <w:widowControl w:val="0"/>
        <w:numPr>
          <w:ilvl w:val="0"/>
          <w:numId w:val="2"/>
        </w:numPr>
        <w:shd w:val="clear" w:color="auto" w:fill="FFFFFF"/>
        <w:tabs>
          <w:tab w:val="left" w:pos="1274"/>
        </w:tabs>
        <w:autoSpaceDE w:val="0"/>
        <w:autoSpaceDN w:val="0"/>
        <w:adjustRightInd w:val="0"/>
        <w:spacing w:before="7" w:after="0" w:line="317" w:lineRule="exact"/>
        <w:ind w:right="547"/>
        <w:jc w:val="both"/>
        <w:rPr>
          <w:rFonts w:ascii="Times New Roman" w:eastAsia="Times New Roman" w:hAnsi="Times New Roman"/>
          <w:color w:val="000000"/>
          <w:spacing w:val="-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1"/>
          <w:sz w:val="28"/>
          <w:szCs w:val="28"/>
          <w:lang w:eastAsia="ru-RU"/>
        </w:rPr>
        <w:t>ознакомление с основными методами электрохимических систем и их применением для решения современных проблем гальванотехники;</w:t>
      </w:r>
    </w:p>
    <w:p w:rsidR="005E0359" w:rsidRDefault="005E0359" w:rsidP="005E0359">
      <w:pPr>
        <w:widowControl w:val="0"/>
        <w:numPr>
          <w:ilvl w:val="0"/>
          <w:numId w:val="2"/>
        </w:numPr>
        <w:shd w:val="clear" w:color="auto" w:fill="FFFFFF"/>
        <w:tabs>
          <w:tab w:val="left" w:pos="1274"/>
        </w:tabs>
        <w:autoSpaceDE w:val="0"/>
        <w:autoSpaceDN w:val="0"/>
        <w:adjustRightInd w:val="0"/>
        <w:spacing w:before="7" w:after="0" w:line="317" w:lineRule="exact"/>
        <w:ind w:right="547"/>
        <w:jc w:val="both"/>
        <w:rPr>
          <w:rFonts w:ascii="Times New Roman" w:eastAsia="Times New Roman" w:hAnsi="Times New Roman"/>
          <w:color w:val="000000"/>
          <w:spacing w:val="-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1"/>
          <w:sz w:val="28"/>
          <w:szCs w:val="28"/>
          <w:lang w:eastAsia="ru-RU"/>
        </w:rPr>
        <w:t>выработка и закрепление навыков организации и проведения экспериментальной работы по изучению процессов гальванотехники;</w:t>
      </w:r>
    </w:p>
    <w:p w:rsidR="005E0359" w:rsidRDefault="005E0359" w:rsidP="005E0359">
      <w:pPr>
        <w:widowControl w:val="0"/>
        <w:numPr>
          <w:ilvl w:val="0"/>
          <w:numId w:val="2"/>
        </w:numPr>
        <w:shd w:val="clear" w:color="auto" w:fill="FFFFFF"/>
        <w:tabs>
          <w:tab w:val="left" w:pos="1274"/>
        </w:tabs>
        <w:autoSpaceDE w:val="0"/>
        <w:autoSpaceDN w:val="0"/>
        <w:adjustRightInd w:val="0"/>
        <w:spacing w:before="7" w:after="0" w:line="317" w:lineRule="exact"/>
        <w:ind w:right="547"/>
        <w:jc w:val="both"/>
        <w:rPr>
          <w:rFonts w:ascii="Times New Roman" w:eastAsia="Times New Roman" w:hAnsi="Times New Roman"/>
          <w:color w:val="000000"/>
          <w:spacing w:val="-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1"/>
          <w:sz w:val="28"/>
          <w:szCs w:val="28"/>
          <w:lang w:eastAsia="ru-RU"/>
        </w:rPr>
        <w:t>усвоение принципов обработки экспериментальных результатов, полученных различными методами.</w:t>
      </w:r>
    </w:p>
    <w:p w:rsidR="005E0359" w:rsidRDefault="005E0359" w:rsidP="005E0359">
      <w:pPr>
        <w:widowControl w:val="0"/>
        <w:shd w:val="clear" w:color="auto" w:fill="FFFFFF"/>
        <w:tabs>
          <w:tab w:val="left" w:pos="1274"/>
        </w:tabs>
        <w:autoSpaceDE w:val="0"/>
        <w:autoSpaceDN w:val="0"/>
        <w:adjustRightInd w:val="0"/>
        <w:spacing w:before="7" w:after="0" w:line="317" w:lineRule="exact"/>
        <w:ind w:left="720" w:right="547"/>
        <w:jc w:val="both"/>
        <w:rPr>
          <w:rFonts w:ascii="Times New Roman" w:eastAsia="Times New Roman" w:hAnsi="Times New Roman"/>
          <w:color w:val="000000"/>
          <w:spacing w:val="-11"/>
          <w:sz w:val="28"/>
          <w:szCs w:val="28"/>
          <w:lang w:eastAsia="ru-RU"/>
        </w:rPr>
      </w:pPr>
    </w:p>
    <w:p w:rsidR="005E0359" w:rsidRDefault="005E0359" w:rsidP="005E0359">
      <w:pPr>
        <w:pStyle w:val="a3"/>
        <w:numPr>
          <w:ilvl w:val="0"/>
          <w:numId w:val="1"/>
        </w:numPr>
        <w:ind w:left="0" w:firstLine="69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дисциплины в структуре ООП ВПО</w:t>
      </w:r>
    </w:p>
    <w:p w:rsidR="005E0359" w:rsidRDefault="005E0359" w:rsidP="005E0359">
      <w:pPr>
        <w:pStyle w:val="a3"/>
        <w:ind w:left="698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E0359" w:rsidRDefault="005E0359" w:rsidP="005E0359">
      <w:pPr>
        <w:pStyle w:val="a3"/>
        <w:ind w:left="0"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Дисциплина «Современные проблемы и методы исследования в функциональной гальванотехнике» относится к дисциплинам по выбору ООП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бакалавров по направлению 18.03.01 «Химическая технология». Для ее освоения необходимы знания по дисциплинам учебного плана подготовки бакалавров: Б.1.1.11. «Аналитическая химия и физико-химические методы анализа»; Б.1.3.4.1. «Электрохимия растворов», Б.1.2.6. «Основы электрохимии», Б.1.3.3.1. «Основы методики научно-исследовательской работы». Знания, полученные студентами по дисциплине «Современные проблемы и методы исследования в функциональной гальванотехнике» развиваются при изучении последующих дисциплин профессионального цикла.</w:t>
      </w:r>
    </w:p>
    <w:p w:rsidR="005E0359" w:rsidRDefault="005E0359" w:rsidP="005E0359">
      <w:pPr>
        <w:pStyle w:val="a3"/>
        <w:ind w:left="0" w:firstLine="698"/>
        <w:jc w:val="both"/>
        <w:rPr>
          <w:rFonts w:ascii="Times New Roman" w:hAnsi="Times New Roman"/>
          <w:sz w:val="28"/>
          <w:szCs w:val="28"/>
        </w:rPr>
      </w:pPr>
    </w:p>
    <w:p w:rsidR="005E0359" w:rsidRDefault="005E0359" w:rsidP="005E0359">
      <w:pPr>
        <w:pStyle w:val="a3"/>
        <w:numPr>
          <w:ilvl w:val="0"/>
          <w:numId w:val="1"/>
        </w:numPr>
        <w:ind w:left="0" w:firstLine="69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к результатам освоения дисциплины</w:t>
      </w:r>
    </w:p>
    <w:p w:rsidR="005E0359" w:rsidRDefault="005E0359" w:rsidP="005E0359">
      <w:pPr>
        <w:pStyle w:val="a3"/>
        <w:ind w:left="698"/>
        <w:rPr>
          <w:rFonts w:ascii="Times New Roman" w:hAnsi="Times New Roman"/>
          <w:b/>
          <w:sz w:val="28"/>
          <w:szCs w:val="28"/>
        </w:rPr>
      </w:pPr>
    </w:p>
    <w:p w:rsidR="005E0359" w:rsidRDefault="005E0359" w:rsidP="005E0359">
      <w:pPr>
        <w:pStyle w:val="a3"/>
        <w:ind w:left="0"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процессе освоения дисциплины студент формирует и демонстрирует следующие компетенции в рамках ФГОС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5E0359" w:rsidRDefault="005E0359" w:rsidP="005E0359">
      <w:pPr>
        <w:pStyle w:val="a3"/>
        <w:numPr>
          <w:ilvl w:val="0"/>
          <w:numId w:val="3"/>
        </w:numPr>
        <w:ind w:left="0" w:firstLine="6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способность планировать и проводить физические и химические эксперименты, проводить обработку их результатов и оценивать погрешности, выдвигать гипотезы и устанавливать границы их применения, применять методы математического, теоретического и экспериментального исследования  (ПК-16);</w:t>
      </w:r>
    </w:p>
    <w:p w:rsidR="005E0359" w:rsidRDefault="005E0359" w:rsidP="005E0359">
      <w:pPr>
        <w:pStyle w:val="a3"/>
        <w:numPr>
          <w:ilvl w:val="0"/>
          <w:numId w:val="3"/>
        </w:numPr>
        <w:ind w:left="0" w:firstLine="6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готовность проводить стандартные и сертификационные испытания материалов, изделий и технологических параметров (ПК-17);</w:t>
      </w:r>
    </w:p>
    <w:p w:rsidR="005E0359" w:rsidRDefault="005E0359" w:rsidP="005E0359">
      <w:pPr>
        <w:pStyle w:val="a3"/>
        <w:numPr>
          <w:ilvl w:val="0"/>
          <w:numId w:val="3"/>
        </w:numPr>
        <w:ind w:left="0" w:firstLine="6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готовность использовать знание свойств химических элементов, соединений и материалов на их основе для решения задач профессиональной деятельности (ПК-18);</w:t>
      </w:r>
    </w:p>
    <w:p w:rsidR="005E0359" w:rsidRDefault="005E0359" w:rsidP="005E0359">
      <w:pPr>
        <w:pStyle w:val="a3"/>
        <w:numPr>
          <w:ilvl w:val="0"/>
          <w:numId w:val="3"/>
        </w:numPr>
        <w:ind w:left="0" w:firstLine="6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готовность использовать знания основных физических теорий для решения возникающих физических задач, самостоятельного приобретения физических знаний, для понимания принципов работы приборов и устройств, в том числе выходящих за пределы компетентности конкретного направления (ПК-19)</w:t>
      </w:r>
    </w:p>
    <w:p w:rsidR="005E0359" w:rsidRDefault="005E0359" w:rsidP="005E0359">
      <w:pPr>
        <w:pStyle w:val="a3"/>
        <w:ind w:left="0" w:firstLine="698"/>
        <w:jc w:val="both"/>
        <w:rPr>
          <w:rFonts w:ascii="Times New Roman" w:hAnsi="Times New Roman"/>
          <w:sz w:val="28"/>
          <w:szCs w:val="28"/>
        </w:rPr>
      </w:pPr>
    </w:p>
    <w:p w:rsidR="005E0359" w:rsidRDefault="005E0359" w:rsidP="005E0359">
      <w:pPr>
        <w:pStyle w:val="a3"/>
        <w:numPr>
          <w:ilvl w:val="1"/>
          <w:numId w:val="1"/>
        </w:numPr>
        <w:ind w:left="0" w:firstLine="69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Знать:</w:t>
      </w:r>
    </w:p>
    <w:p w:rsidR="005E0359" w:rsidRDefault="005E0359" w:rsidP="005E0359">
      <w:pPr>
        <w:pStyle w:val="a3"/>
        <w:numPr>
          <w:ilvl w:val="0"/>
          <w:numId w:val="4"/>
        </w:numPr>
        <w:spacing w:after="0" w:line="240" w:lineRule="auto"/>
        <w:ind w:left="0" w:firstLine="698"/>
        <w:jc w:val="both"/>
        <w:rPr>
          <w:rFonts w:ascii="Times New Roman" w:eastAsia="Times New Roman" w:hAnsi="Times New Roman"/>
          <w:color w:val="000000"/>
          <w:spacing w:val="13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основные закономерности электрохимической кинетики, выражающиеся через зависимости тока от потенциала (поляризационные кривые и их уравнения);</w:t>
      </w:r>
    </w:p>
    <w:p w:rsidR="005E0359" w:rsidRDefault="005E0359" w:rsidP="005E0359">
      <w:pPr>
        <w:pStyle w:val="a3"/>
        <w:numPr>
          <w:ilvl w:val="0"/>
          <w:numId w:val="4"/>
        </w:numPr>
        <w:spacing w:after="0" w:line="240" w:lineRule="auto"/>
        <w:ind w:left="0" w:firstLine="698"/>
        <w:jc w:val="both"/>
        <w:rPr>
          <w:rFonts w:ascii="Times New Roman" w:eastAsia="Times New Roman" w:hAnsi="Times New Roman"/>
          <w:color w:val="000000"/>
          <w:spacing w:val="13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основные методы и приборы, с помощью которых можно получить поляризационные кривые (потенциостатический, </w:t>
      </w:r>
      <w:proofErr w:type="spellStart"/>
      <w:r>
        <w:rPr>
          <w:rFonts w:ascii="Times New Roman" w:hAnsi="Times New Roman"/>
          <w:sz w:val="28"/>
          <w:szCs w:val="28"/>
        </w:rPr>
        <w:t>потенциодинамический</w:t>
      </w:r>
      <w:proofErr w:type="spellEnd"/>
      <w:r>
        <w:rPr>
          <w:rFonts w:ascii="Times New Roman" w:hAnsi="Times New Roman"/>
          <w:sz w:val="28"/>
          <w:szCs w:val="28"/>
        </w:rPr>
        <w:t>, гальваностатический, метод вращающегося дискового электрода)</w:t>
      </w:r>
    </w:p>
    <w:p w:rsidR="005E0359" w:rsidRDefault="005E0359" w:rsidP="005E0359">
      <w:pPr>
        <w:pStyle w:val="a3"/>
        <w:numPr>
          <w:ilvl w:val="1"/>
          <w:numId w:val="5"/>
        </w:numPr>
        <w:spacing w:after="0" w:line="240" w:lineRule="auto"/>
        <w:ind w:left="0" w:firstLine="698"/>
        <w:jc w:val="both"/>
        <w:rPr>
          <w:rFonts w:ascii="Times New Roman" w:eastAsia="Times New Roman" w:hAnsi="Times New Roman"/>
          <w:color w:val="000000"/>
          <w:spacing w:val="13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Уметь:</w:t>
      </w:r>
    </w:p>
    <w:p w:rsidR="005E0359" w:rsidRDefault="005E0359" w:rsidP="005E0359">
      <w:pPr>
        <w:numPr>
          <w:ilvl w:val="0"/>
          <w:numId w:val="4"/>
        </w:numPr>
        <w:spacing w:after="0"/>
        <w:ind w:left="0" w:firstLine="698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правильно выбрать метод или комплекс методов для решения поставленной задачи;</w:t>
      </w:r>
    </w:p>
    <w:p w:rsidR="005E0359" w:rsidRDefault="005E0359" w:rsidP="005E0359">
      <w:pPr>
        <w:numPr>
          <w:ilvl w:val="0"/>
          <w:numId w:val="4"/>
        </w:numPr>
        <w:spacing w:after="0"/>
        <w:ind w:left="0" w:firstLine="698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пользоваться современными приборами: электронный </w:t>
      </w:r>
      <w:proofErr w:type="spellStart"/>
      <w:r>
        <w:rPr>
          <w:rFonts w:ascii="Times New Roman" w:hAnsi="Times New Roman"/>
          <w:sz w:val="28"/>
          <w:szCs w:val="28"/>
        </w:rPr>
        <w:t>потенциостат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импедансметр</w:t>
      </w:r>
      <w:proofErr w:type="spellEnd"/>
      <w:r>
        <w:rPr>
          <w:rFonts w:ascii="Times New Roman" w:hAnsi="Times New Roman"/>
          <w:sz w:val="28"/>
          <w:szCs w:val="28"/>
        </w:rPr>
        <w:t>, вольтметр, самопишущий потенциометр и др.;</w:t>
      </w:r>
    </w:p>
    <w:p w:rsidR="005E0359" w:rsidRDefault="005E0359" w:rsidP="005E0359">
      <w:pPr>
        <w:numPr>
          <w:ilvl w:val="0"/>
          <w:numId w:val="4"/>
        </w:numPr>
        <w:spacing w:after="0"/>
        <w:ind w:left="0" w:firstLine="698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собрать измерительную и поляризующую схемы для снятия поляризационных кривых;</w:t>
      </w:r>
    </w:p>
    <w:p w:rsidR="005E0359" w:rsidRDefault="005E0359" w:rsidP="005E0359">
      <w:pPr>
        <w:numPr>
          <w:ilvl w:val="0"/>
          <w:numId w:val="4"/>
        </w:numPr>
        <w:spacing w:after="0"/>
        <w:ind w:left="0" w:firstLine="698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по результатам измерения рассчитать коэффициент диффузии, адсорбцию, плотность тока обмена, энергию активации и сделать заключение о механизме изучаемого процесса.</w:t>
      </w:r>
    </w:p>
    <w:p w:rsidR="005E0359" w:rsidRDefault="005E0359" w:rsidP="005E0359">
      <w:pPr>
        <w:pStyle w:val="a3"/>
        <w:numPr>
          <w:ilvl w:val="1"/>
          <w:numId w:val="6"/>
        </w:numPr>
        <w:spacing w:after="0"/>
        <w:ind w:left="0" w:firstLine="69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Владеть:</w:t>
      </w:r>
    </w:p>
    <w:p w:rsidR="005E0359" w:rsidRDefault="005E0359" w:rsidP="005E0359">
      <w:pPr>
        <w:pStyle w:val="a3"/>
        <w:numPr>
          <w:ilvl w:val="0"/>
          <w:numId w:val="7"/>
        </w:numPr>
        <w:ind w:left="0"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навыками организации и проведения экспериментальной работы по изучению электрохимических систем;</w:t>
      </w:r>
    </w:p>
    <w:p w:rsidR="005E0359" w:rsidRDefault="005E0359" w:rsidP="005E0359">
      <w:pPr>
        <w:pStyle w:val="a3"/>
        <w:numPr>
          <w:ilvl w:val="0"/>
          <w:numId w:val="7"/>
        </w:numPr>
        <w:ind w:left="0"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методами расчета основных кинетических параметров изучаемого процесса;</w:t>
      </w:r>
    </w:p>
    <w:p w:rsidR="005E0359" w:rsidRDefault="005E0359" w:rsidP="005E0359">
      <w:pPr>
        <w:pStyle w:val="a3"/>
        <w:numPr>
          <w:ilvl w:val="0"/>
          <w:numId w:val="7"/>
        </w:numPr>
        <w:ind w:left="0"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навыками аналитической работы с технической, 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>. и патентной литературой;</w:t>
      </w:r>
    </w:p>
    <w:p w:rsidR="005E0359" w:rsidRDefault="005E0359" w:rsidP="005E0359">
      <w:pPr>
        <w:pStyle w:val="a3"/>
        <w:numPr>
          <w:ilvl w:val="0"/>
          <w:numId w:val="7"/>
        </w:numPr>
        <w:ind w:left="0"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навыками обработки экспериментальных результатов с применением современных информационных технологий.</w:t>
      </w:r>
    </w:p>
    <w:p w:rsidR="005E0359" w:rsidRDefault="005E0359" w:rsidP="005E0359">
      <w:pPr>
        <w:spacing w:after="0"/>
        <w:rPr>
          <w:rFonts w:ascii="Times New Roman" w:hAnsi="Times New Roman"/>
          <w:sz w:val="28"/>
          <w:szCs w:val="28"/>
        </w:rPr>
      </w:pPr>
    </w:p>
    <w:p w:rsidR="005E0359" w:rsidRDefault="005E0359" w:rsidP="005E0359">
      <w:pPr>
        <w:spacing w:after="0"/>
        <w:rPr>
          <w:rFonts w:ascii="Times New Roman" w:hAnsi="Times New Roman"/>
          <w:sz w:val="28"/>
          <w:szCs w:val="28"/>
        </w:rPr>
      </w:pPr>
    </w:p>
    <w:p w:rsidR="008845EA" w:rsidRDefault="008845EA"/>
    <w:sectPr w:rsidR="00884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EA9"/>
    <w:multiLevelType w:val="multilevel"/>
    <w:tmpl w:val="34B8DC8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2819" w:hanging="375"/>
      </w:pPr>
    </w:lvl>
    <w:lvl w:ilvl="2">
      <w:start w:val="1"/>
      <w:numFmt w:val="decimal"/>
      <w:lvlText w:val="%1.%2.%3"/>
      <w:lvlJc w:val="left"/>
      <w:pPr>
        <w:ind w:left="3000" w:hanging="720"/>
      </w:pPr>
    </w:lvl>
    <w:lvl w:ilvl="3">
      <w:start w:val="1"/>
      <w:numFmt w:val="decimal"/>
      <w:lvlText w:val="%1.%2.%3.%4"/>
      <w:lvlJc w:val="left"/>
      <w:pPr>
        <w:ind w:left="4500" w:hanging="1080"/>
      </w:pPr>
    </w:lvl>
    <w:lvl w:ilvl="4">
      <w:start w:val="1"/>
      <w:numFmt w:val="decimal"/>
      <w:lvlText w:val="%1.%2.%3.%4.%5"/>
      <w:lvlJc w:val="left"/>
      <w:pPr>
        <w:ind w:left="5640" w:hanging="1080"/>
      </w:pPr>
    </w:lvl>
    <w:lvl w:ilvl="5">
      <w:start w:val="1"/>
      <w:numFmt w:val="decimal"/>
      <w:lvlText w:val="%1.%2.%3.%4.%5.%6"/>
      <w:lvlJc w:val="left"/>
      <w:pPr>
        <w:ind w:left="7140" w:hanging="1440"/>
      </w:pPr>
    </w:lvl>
    <w:lvl w:ilvl="6">
      <w:start w:val="1"/>
      <w:numFmt w:val="decimal"/>
      <w:lvlText w:val="%1.%2.%3.%4.%5.%6.%7"/>
      <w:lvlJc w:val="left"/>
      <w:pPr>
        <w:ind w:left="8280" w:hanging="1440"/>
      </w:pPr>
    </w:lvl>
    <w:lvl w:ilvl="7">
      <w:start w:val="1"/>
      <w:numFmt w:val="decimal"/>
      <w:lvlText w:val="%1.%2.%3.%4.%5.%6.%7.%8"/>
      <w:lvlJc w:val="left"/>
      <w:pPr>
        <w:ind w:left="9780" w:hanging="1800"/>
      </w:pPr>
    </w:lvl>
    <w:lvl w:ilvl="8">
      <w:start w:val="1"/>
      <w:numFmt w:val="decimal"/>
      <w:lvlText w:val="%1.%2.%3.%4.%5.%6.%7.%8.%9"/>
      <w:lvlJc w:val="left"/>
      <w:pPr>
        <w:ind w:left="11280" w:hanging="2160"/>
      </w:pPr>
    </w:lvl>
  </w:abstractNum>
  <w:abstractNum w:abstractNumId="1">
    <w:nsid w:val="25F155BB"/>
    <w:multiLevelType w:val="multilevel"/>
    <w:tmpl w:val="ECFC3EC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"/>
      <w:lvlJc w:val="left"/>
      <w:pPr>
        <w:ind w:left="1140" w:hanging="42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2">
    <w:nsid w:val="349565B4"/>
    <w:multiLevelType w:val="multilevel"/>
    <w:tmpl w:val="E0BE8314"/>
    <w:lvl w:ilvl="0">
      <w:start w:val="3"/>
      <w:numFmt w:val="decimal"/>
      <w:lvlText w:val="%1."/>
      <w:lvlJc w:val="left"/>
      <w:pPr>
        <w:ind w:left="510" w:hanging="510"/>
      </w:pPr>
    </w:lvl>
    <w:lvl w:ilvl="1">
      <w:start w:val="2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3556" w:hanging="720"/>
      </w:pPr>
    </w:lvl>
    <w:lvl w:ilvl="3">
      <w:start w:val="1"/>
      <w:numFmt w:val="decimal"/>
      <w:lvlText w:val="%1.%2.%3.%4."/>
      <w:lvlJc w:val="left"/>
      <w:pPr>
        <w:ind w:left="5334" w:hanging="1080"/>
      </w:pPr>
    </w:lvl>
    <w:lvl w:ilvl="4">
      <w:start w:val="1"/>
      <w:numFmt w:val="decimal"/>
      <w:lvlText w:val="%1.%2.%3.%4.%5."/>
      <w:lvlJc w:val="left"/>
      <w:pPr>
        <w:ind w:left="7112" w:hanging="1440"/>
      </w:pPr>
    </w:lvl>
    <w:lvl w:ilvl="5">
      <w:start w:val="1"/>
      <w:numFmt w:val="decimal"/>
      <w:lvlText w:val="%1.%2.%3.%4.%5.%6."/>
      <w:lvlJc w:val="left"/>
      <w:pPr>
        <w:ind w:left="8530" w:hanging="1440"/>
      </w:pPr>
    </w:lvl>
    <w:lvl w:ilvl="6">
      <w:start w:val="1"/>
      <w:numFmt w:val="decimal"/>
      <w:lvlText w:val="%1.%2.%3.%4.%5.%6.%7."/>
      <w:lvlJc w:val="left"/>
      <w:pPr>
        <w:ind w:left="10308" w:hanging="1800"/>
      </w:pPr>
    </w:lvl>
    <w:lvl w:ilvl="7">
      <w:start w:val="1"/>
      <w:numFmt w:val="decimal"/>
      <w:lvlText w:val="%1.%2.%3.%4.%5.%6.%7.%8."/>
      <w:lvlJc w:val="left"/>
      <w:pPr>
        <w:ind w:left="12086" w:hanging="2160"/>
      </w:pPr>
    </w:lvl>
    <w:lvl w:ilvl="8">
      <w:start w:val="1"/>
      <w:numFmt w:val="decimal"/>
      <w:lvlText w:val="%1.%2.%3.%4.%5.%6.%7.%8.%9."/>
      <w:lvlJc w:val="left"/>
      <w:pPr>
        <w:ind w:left="13504" w:hanging="2160"/>
      </w:pPr>
    </w:lvl>
  </w:abstractNum>
  <w:abstractNum w:abstractNumId="3">
    <w:nsid w:val="3C6F2059"/>
    <w:multiLevelType w:val="hybridMultilevel"/>
    <w:tmpl w:val="4D28808A"/>
    <w:lvl w:ilvl="0" w:tplc="89620828">
      <w:start w:val="1"/>
      <w:numFmt w:val="bullet"/>
      <w:lvlText w:val=""/>
      <w:lvlJc w:val="left"/>
      <w:pPr>
        <w:ind w:left="141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4">
    <w:nsid w:val="592944AB"/>
    <w:multiLevelType w:val="hybridMultilevel"/>
    <w:tmpl w:val="D0BC3C2C"/>
    <w:lvl w:ilvl="0" w:tplc="89620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B54177"/>
    <w:multiLevelType w:val="hybridMultilevel"/>
    <w:tmpl w:val="450088E2"/>
    <w:lvl w:ilvl="0" w:tplc="8962082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6">
    <w:nsid w:val="661456E6"/>
    <w:multiLevelType w:val="hybridMultilevel"/>
    <w:tmpl w:val="DBB68254"/>
    <w:lvl w:ilvl="0" w:tplc="89620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5C0"/>
    <w:rsid w:val="005E0359"/>
    <w:rsid w:val="007715C0"/>
    <w:rsid w:val="0088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359"/>
    <w:pPr>
      <w:ind w:left="720"/>
      <w:contextualSpacing/>
    </w:pPr>
  </w:style>
  <w:style w:type="paragraph" w:customStyle="1" w:styleId="Default">
    <w:name w:val="Default"/>
    <w:rsid w:val="005E0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359"/>
    <w:pPr>
      <w:ind w:left="720"/>
      <w:contextualSpacing/>
    </w:pPr>
  </w:style>
  <w:style w:type="paragraph" w:customStyle="1" w:styleId="Default">
    <w:name w:val="Default"/>
    <w:rsid w:val="005E0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647</Words>
  <Characters>3690</Characters>
  <Application>Microsoft Office Word</Application>
  <DocSecurity>0</DocSecurity>
  <Lines>30</Lines>
  <Paragraphs>8</Paragraphs>
  <ScaleCrop>false</ScaleCrop>
  <Company/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Танечка</dc:creator>
  <cp:keywords/>
  <dc:description/>
  <cp:lastModifiedBy>Танечка</cp:lastModifiedBy>
  <cp:revision>2</cp:revision>
  <dcterms:created xsi:type="dcterms:W3CDTF">2019-12-01T12:23:00Z</dcterms:created>
  <dcterms:modified xsi:type="dcterms:W3CDTF">2019-12-01T12:24:00Z</dcterms:modified>
</cp:coreProperties>
</file>