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59" w:rsidRDefault="005E0359" w:rsidP="005E0359">
      <w:pPr>
        <w:spacing w:after="0" w:line="240" w:lineRule="auto"/>
        <w:ind w:left="-540" w:right="-545" w:hanging="3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Федеральное государственное бюджетное  образовательное </w:t>
      </w:r>
    </w:p>
    <w:p w:rsidR="005E0359" w:rsidRDefault="005E0359" w:rsidP="005E0359">
      <w:pPr>
        <w:spacing w:after="0" w:line="240" w:lineRule="auto"/>
        <w:ind w:left="-540" w:right="-545" w:hanging="3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учреждение высшего образования</w:t>
      </w:r>
    </w:p>
    <w:p w:rsidR="005E0359" w:rsidRDefault="005E0359" w:rsidP="005E0359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5E0359" w:rsidRDefault="005E0359" w:rsidP="005E0359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Энгельсский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технологический институт (филиал)</w:t>
      </w:r>
    </w:p>
    <w:p w:rsidR="005E0359" w:rsidRDefault="005E0359" w:rsidP="005E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E0359" w:rsidRDefault="005E0359" w:rsidP="005E0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Кафедра "Технология и оборудование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химических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5E0359" w:rsidRDefault="005E0359" w:rsidP="005E0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нефтегазовых и пищевых производств "</w:t>
      </w:r>
    </w:p>
    <w:p w:rsidR="005E0359" w:rsidRDefault="005E0359" w:rsidP="005E0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E0359" w:rsidRDefault="005E0359" w:rsidP="005E035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/>
          <w:b/>
          <w:kern w:val="28"/>
          <w:sz w:val="28"/>
          <w:szCs w:val="20"/>
          <w:lang w:eastAsia="ru-RU"/>
        </w:rPr>
      </w:pPr>
      <w:r>
        <w:rPr>
          <w:rFonts w:ascii="Arial" w:eastAsia="Times New Roman" w:hAnsi="Arial"/>
          <w:b/>
          <w:kern w:val="28"/>
          <w:sz w:val="28"/>
          <w:szCs w:val="20"/>
          <w:lang w:eastAsia="ru-RU"/>
        </w:rPr>
        <w:t xml:space="preserve">Аннотация </w:t>
      </w:r>
      <w:proofErr w:type="gramStart"/>
      <w:r>
        <w:rPr>
          <w:rFonts w:ascii="Arial" w:eastAsia="Times New Roman" w:hAnsi="Arial"/>
          <w:b/>
          <w:kern w:val="28"/>
          <w:sz w:val="28"/>
          <w:szCs w:val="20"/>
          <w:lang w:eastAsia="ru-RU"/>
        </w:rPr>
        <w:t>к</w:t>
      </w:r>
      <w:proofErr w:type="gramEnd"/>
    </w:p>
    <w:p w:rsidR="005E0359" w:rsidRDefault="005E0359" w:rsidP="005E035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/>
          <w:b/>
          <w:kern w:val="28"/>
          <w:sz w:val="28"/>
          <w:szCs w:val="20"/>
          <w:lang w:eastAsia="ru-RU"/>
        </w:rPr>
      </w:pPr>
      <w:r>
        <w:rPr>
          <w:rFonts w:ascii="Arial" w:eastAsia="Times New Roman" w:hAnsi="Arial"/>
          <w:b/>
          <w:kern w:val="28"/>
          <w:sz w:val="28"/>
          <w:szCs w:val="20"/>
          <w:lang w:eastAsia="ru-RU"/>
        </w:rPr>
        <w:t>рабочей программе</w:t>
      </w:r>
      <w:bookmarkStart w:id="0" w:name="_GoBack"/>
      <w:bookmarkEnd w:id="0"/>
    </w:p>
    <w:p w:rsidR="005E0359" w:rsidRDefault="005E0359" w:rsidP="005E035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по дисциплине</w:t>
      </w:r>
    </w:p>
    <w:p w:rsidR="005E0359" w:rsidRDefault="005E0359" w:rsidP="005E0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Б.1.3.5.1 «Современные проблемы и методы исследования в функциональной гальванотехнике»</w:t>
      </w:r>
    </w:p>
    <w:p w:rsidR="005E0359" w:rsidRDefault="005E0359" w:rsidP="005E0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Направление подготовки 18.03.01 «Химическая технология»</w:t>
      </w:r>
    </w:p>
    <w:p w:rsidR="005E0359" w:rsidRDefault="005E0359" w:rsidP="005E0359">
      <w:pPr>
        <w:pStyle w:val="Default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Профиль подготовки ТЕХНОЛОГИЯ ЭЛЕКТРОХИМИЧЕСКИХ ПРОИЗВОДСТВ</w:t>
      </w:r>
    </w:p>
    <w:p w:rsidR="005E0359" w:rsidRDefault="005E0359" w:rsidP="005E0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Квалификация выпускника:  </w:t>
      </w:r>
      <w:r>
        <w:rPr>
          <w:rFonts w:ascii="Times New Roman" w:hAnsi="Times New Roman"/>
          <w:bCs/>
          <w:color w:val="000000"/>
          <w:sz w:val="20"/>
          <w:szCs w:val="20"/>
        </w:rPr>
        <w:t>БАКАЛАВР</w:t>
      </w:r>
    </w:p>
    <w:p w:rsidR="005E0359" w:rsidRDefault="005E0359" w:rsidP="005E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3"/>
          <w:szCs w:val="23"/>
        </w:rPr>
      </w:pPr>
    </w:p>
    <w:p w:rsidR="005E0359" w:rsidRDefault="005E0359" w:rsidP="005E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5E0359" w:rsidRDefault="005E0359" w:rsidP="005E0359">
      <w:pPr>
        <w:tabs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обучения – заочная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E0359" w:rsidRDefault="005E0359" w:rsidP="005E03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курс – 5</w:t>
      </w:r>
    </w:p>
    <w:p w:rsidR="005E0359" w:rsidRDefault="005E0359" w:rsidP="005E03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семестр – 9</w:t>
      </w:r>
    </w:p>
    <w:p w:rsidR="005E0359" w:rsidRDefault="005E0359" w:rsidP="005E03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зачетных единиц – 3</w:t>
      </w:r>
    </w:p>
    <w:p w:rsidR="005E0359" w:rsidRDefault="005E0359" w:rsidP="005E03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всего часов – 180</w:t>
      </w:r>
    </w:p>
    <w:p w:rsidR="005E0359" w:rsidRDefault="005E0359" w:rsidP="005E03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том числе:</w:t>
      </w:r>
    </w:p>
    <w:p w:rsidR="005E0359" w:rsidRDefault="005E0359" w:rsidP="005E03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лекции – 6</w:t>
      </w:r>
    </w:p>
    <w:p w:rsidR="005E0359" w:rsidRDefault="005E0359" w:rsidP="005E03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коллоквиумы – нет</w:t>
      </w:r>
    </w:p>
    <w:p w:rsidR="005E0359" w:rsidRDefault="005E0359" w:rsidP="005E03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занятия – 6</w:t>
      </w:r>
    </w:p>
    <w:p w:rsidR="005E0359" w:rsidRDefault="005E0359" w:rsidP="005E03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лабораторные занятия – 8</w:t>
      </w:r>
    </w:p>
    <w:p w:rsidR="005E0359" w:rsidRDefault="005E0359" w:rsidP="005E03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– 160</w:t>
      </w:r>
    </w:p>
    <w:p w:rsidR="005E0359" w:rsidRDefault="005E0359" w:rsidP="005E03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экзамен –  9 семестр</w:t>
      </w:r>
    </w:p>
    <w:p w:rsidR="005E0359" w:rsidRDefault="005E0359" w:rsidP="005E03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зачет  − нет</w:t>
      </w:r>
    </w:p>
    <w:p w:rsidR="005E0359" w:rsidRDefault="005E0359" w:rsidP="005E03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РГР – нет</w:t>
      </w:r>
    </w:p>
    <w:p w:rsidR="005E0359" w:rsidRDefault="005E0359" w:rsidP="005E03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курсовая работа –  9 семестр</w:t>
      </w:r>
    </w:p>
    <w:p w:rsidR="005E0359" w:rsidRDefault="005E0359" w:rsidP="005E03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курсовой проект – нет</w:t>
      </w:r>
    </w:p>
    <w:p w:rsidR="005E0359" w:rsidRDefault="005E0359" w:rsidP="005E03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контрольная работа – нет  </w:t>
      </w:r>
    </w:p>
    <w:p w:rsidR="005E0359" w:rsidRDefault="005E0359" w:rsidP="005E03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0359" w:rsidRDefault="005E0359" w:rsidP="005E03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0359" w:rsidRDefault="005E0359" w:rsidP="005E03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0359" w:rsidRDefault="005E0359" w:rsidP="005E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E0359" w:rsidRDefault="005E0359" w:rsidP="005E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E0359" w:rsidRDefault="005E0359" w:rsidP="005E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E0359" w:rsidRDefault="005E0359" w:rsidP="005E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E0359" w:rsidRDefault="005E0359" w:rsidP="005E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E0359" w:rsidRDefault="005E0359" w:rsidP="005E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E0359" w:rsidRDefault="005E0359" w:rsidP="005E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E0359" w:rsidRDefault="005E0359" w:rsidP="005E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E0359" w:rsidRDefault="005E0359" w:rsidP="005E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E0359" w:rsidRDefault="005E0359" w:rsidP="005E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E0359" w:rsidRDefault="005E0359" w:rsidP="005E0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Энгельс 2019</w:t>
      </w:r>
    </w:p>
    <w:p w:rsidR="005E0359" w:rsidRDefault="005E0359" w:rsidP="005E0359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5E0359" w:rsidRDefault="005E0359" w:rsidP="005E0359">
      <w:pPr>
        <w:pStyle w:val="a3"/>
        <w:numPr>
          <w:ilvl w:val="0"/>
          <w:numId w:val="1"/>
        </w:numPr>
        <w:ind w:left="0" w:firstLine="69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 и задачи освоения дисциплины</w:t>
      </w:r>
    </w:p>
    <w:p w:rsidR="005E0359" w:rsidRDefault="005E0359" w:rsidP="005E0359">
      <w:pPr>
        <w:pStyle w:val="a3"/>
        <w:ind w:left="69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E0359" w:rsidRDefault="005E0359" w:rsidP="005E0359">
      <w:pPr>
        <w:pStyle w:val="a3"/>
        <w:ind w:left="0" w:firstLine="698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освоения дисциплины является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получение профессиональных знаний по методам исследования, применяемым в функциональной гальванотехнике.</w:t>
      </w:r>
    </w:p>
    <w:p w:rsidR="005E0359" w:rsidRDefault="005E0359" w:rsidP="005E0359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before="7" w:after="0" w:line="317" w:lineRule="exact"/>
        <w:ind w:right="547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Задачами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освоения  дисциплины являются:</w:t>
      </w:r>
    </w:p>
    <w:p w:rsidR="005E0359" w:rsidRDefault="005E0359" w:rsidP="005E0359">
      <w:pPr>
        <w:widowControl w:val="0"/>
        <w:numPr>
          <w:ilvl w:val="0"/>
          <w:numId w:val="2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before="7" w:after="0" w:line="317" w:lineRule="exact"/>
        <w:ind w:right="547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ознакомление с основными методами электрохимических систем и их применением для решения современных проблем гальванотехники;</w:t>
      </w:r>
    </w:p>
    <w:p w:rsidR="005E0359" w:rsidRDefault="005E0359" w:rsidP="005E0359">
      <w:pPr>
        <w:widowControl w:val="0"/>
        <w:numPr>
          <w:ilvl w:val="0"/>
          <w:numId w:val="2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before="7" w:after="0" w:line="317" w:lineRule="exact"/>
        <w:ind w:right="547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выработка и закрепление навыков организации и проведения экспериментальной работы по изучению процессов гальванотехники;</w:t>
      </w:r>
    </w:p>
    <w:p w:rsidR="005E0359" w:rsidRDefault="005E0359" w:rsidP="005E0359">
      <w:pPr>
        <w:widowControl w:val="0"/>
        <w:numPr>
          <w:ilvl w:val="0"/>
          <w:numId w:val="2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before="7" w:after="0" w:line="317" w:lineRule="exact"/>
        <w:ind w:right="547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  <w:t>усвоение принципов обработки экспериментальных результатов, полученных различными методами.</w:t>
      </w:r>
    </w:p>
    <w:p w:rsidR="005E0359" w:rsidRDefault="005E0359" w:rsidP="005E0359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before="7" w:after="0" w:line="317" w:lineRule="exact"/>
        <w:ind w:left="720" w:right="547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ru-RU"/>
        </w:rPr>
      </w:pPr>
    </w:p>
    <w:p w:rsidR="005E0359" w:rsidRDefault="005E0359" w:rsidP="005E0359">
      <w:pPr>
        <w:pStyle w:val="a3"/>
        <w:numPr>
          <w:ilvl w:val="0"/>
          <w:numId w:val="1"/>
        </w:numPr>
        <w:ind w:left="0" w:firstLine="69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ООП ВПО</w:t>
      </w:r>
    </w:p>
    <w:p w:rsidR="005E0359" w:rsidRDefault="005E0359" w:rsidP="005E0359">
      <w:pPr>
        <w:pStyle w:val="a3"/>
        <w:ind w:left="69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E0359" w:rsidRDefault="005E0359" w:rsidP="005E0359">
      <w:pPr>
        <w:pStyle w:val="a3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«Современные проблемы и методы исследования в функциональной гальванотехнике» относится к дисциплинам по выбору ООП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бакалавров по направлению 18.03.01 «Химическая технология». Для ее освоения необходимы знания по дисциплинам учебного плана подготовки бакалавров: Б.1.1.11. «Аналитическая химия и физико-химические методы анализа»; Б.1.3.4.1. «Электрохимия растворов», Б.1.2.6. «Основы электрохимии», Б.1.3.3.1. «Основы методики научно-исследовательской работы». Знания, полученные студентами по дисциплине «Современные проблемы и методы исследования в функциональной гальванотехнике» развиваются при изучении последующих дисциплин профессионального цикла.</w:t>
      </w:r>
    </w:p>
    <w:p w:rsidR="005E0359" w:rsidRDefault="005E0359" w:rsidP="005E0359">
      <w:pPr>
        <w:pStyle w:val="a3"/>
        <w:ind w:left="0" w:firstLine="698"/>
        <w:jc w:val="both"/>
        <w:rPr>
          <w:rFonts w:ascii="Times New Roman" w:hAnsi="Times New Roman"/>
          <w:sz w:val="28"/>
          <w:szCs w:val="28"/>
        </w:rPr>
      </w:pPr>
    </w:p>
    <w:p w:rsidR="005E0359" w:rsidRDefault="005E0359" w:rsidP="005E0359">
      <w:pPr>
        <w:pStyle w:val="a3"/>
        <w:numPr>
          <w:ilvl w:val="0"/>
          <w:numId w:val="1"/>
        </w:numPr>
        <w:ind w:left="0" w:firstLine="69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результатам освоения дисциплины</w:t>
      </w:r>
    </w:p>
    <w:p w:rsidR="005E0359" w:rsidRDefault="005E0359" w:rsidP="005E0359">
      <w:pPr>
        <w:pStyle w:val="a3"/>
        <w:ind w:left="698"/>
        <w:rPr>
          <w:rFonts w:ascii="Times New Roman" w:hAnsi="Times New Roman"/>
          <w:b/>
          <w:sz w:val="28"/>
          <w:szCs w:val="28"/>
        </w:rPr>
      </w:pPr>
    </w:p>
    <w:p w:rsidR="005E0359" w:rsidRDefault="005E0359" w:rsidP="005E0359">
      <w:pPr>
        <w:pStyle w:val="a3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освоения дисциплины студент формирует и демонстрирует следующие компетенции в рамках ФГОС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E0359" w:rsidRDefault="005E0359" w:rsidP="005E0359">
      <w:pPr>
        <w:pStyle w:val="a3"/>
        <w:numPr>
          <w:ilvl w:val="0"/>
          <w:numId w:val="3"/>
        </w:numPr>
        <w:ind w:left="0" w:firstLine="6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планировать и проводить физические и химические эксперименты, проводить обработку их результатов и оценивать погрешности, выдвигать гипотезы и устанавливать границы их применения, применять методы математического, теоретического и экспериментального исследования  (ПК-16);</w:t>
      </w:r>
    </w:p>
    <w:p w:rsidR="005E0359" w:rsidRDefault="005E0359" w:rsidP="005E0359">
      <w:pPr>
        <w:pStyle w:val="a3"/>
        <w:numPr>
          <w:ilvl w:val="0"/>
          <w:numId w:val="3"/>
        </w:numPr>
        <w:ind w:left="0" w:firstLine="6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проводить стандартные и сертификационные испытания материалов, изделий и технологических параметров (ПК-17);</w:t>
      </w:r>
    </w:p>
    <w:p w:rsidR="005E0359" w:rsidRDefault="005E0359" w:rsidP="005E0359">
      <w:pPr>
        <w:pStyle w:val="a3"/>
        <w:numPr>
          <w:ilvl w:val="0"/>
          <w:numId w:val="3"/>
        </w:numPr>
        <w:ind w:left="0" w:firstLine="6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готовность использовать знание свойств химических элементов, соединений и материалов на их основе для решения задач профессиональной деятельности (ПК-18);</w:t>
      </w:r>
    </w:p>
    <w:p w:rsidR="005E0359" w:rsidRDefault="005E0359" w:rsidP="005E0359">
      <w:pPr>
        <w:pStyle w:val="a3"/>
        <w:numPr>
          <w:ilvl w:val="0"/>
          <w:numId w:val="3"/>
        </w:numPr>
        <w:ind w:left="0" w:firstLine="6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использовать знания основных физических теорий для решения возникающих физических задач, самостоятельного приобретения физических знаний, для понимания принципов работы приборов и устройств, в том числе выходящих за пределы компетентности конкретного направления (ПК-19)</w:t>
      </w:r>
    </w:p>
    <w:p w:rsidR="005E0359" w:rsidRDefault="005E0359" w:rsidP="005E0359">
      <w:pPr>
        <w:pStyle w:val="a3"/>
        <w:ind w:left="0" w:firstLine="698"/>
        <w:jc w:val="both"/>
        <w:rPr>
          <w:rFonts w:ascii="Times New Roman" w:hAnsi="Times New Roman"/>
          <w:sz w:val="28"/>
          <w:szCs w:val="28"/>
        </w:rPr>
      </w:pPr>
    </w:p>
    <w:p w:rsidR="005E0359" w:rsidRDefault="005E0359" w:rsidP="005E0359">
      <w:pPr>
        <w:pStyle w:val="a3"/>
        <w:numPr>
          <w:ilvl w:val="1"/>
          <w:numId w:val="1"/>
        </w:numPr>
        <w:ind w:left="0" w:firstLine="69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5E0359" w:rsidRDefault="005E0359" w:rsidP="005E0359">
      <w:pPr>
        <w:pStyle w:val="a3"/>
        <w:numPr>
          <w:ilvl w:val="0"/>
          <w:numId w:val="4"/>
        </w:numPr>
        <w:spacing w:after="0" w:line="240" w:lineRule="auto"/>
        <w:ind w:left="0" w:firstLine="698"/>
        <w:jc w:val="both"/>
        <w:rPr>
          <w:rFonts w:ascii="Times New Roman" w:eastAsia="Times New Roman" w:hAnsi="Times New Roman"/>
          <w:color w:val="000000"/>
          <w:spacing w:val="1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основные закономерности электрохимической кинетики, выражающиеся через зависимости тока от потенциала (поляризационные кривые и их уравнения);</w:t>
      </w:r>
    </w:p>
    <w:p w:rsidR="005E0359" w:rsidRDefault="005E0359" w:rsidP="005E0359">
      <w:pPr>
        <w:pStyle w:val="a3"/>
        <w:numPr>
          <w:ilvl w:val="0"/>
          <w:numId w:val="4"/>
        </w:numPr>
        <w:spacing w:after="0" w:line="240" w:lineRule="auto"/>
        <w:ind w:left="0" w:firstLine="698"/>
        <w:jc w:val="both"/>
        <w:rPr>
          <w:rFonts w:ascii="Times New Roman" w:eastAsia="Times New Roman" w:hAnsi="Times New Roman"/>
          <w:color w:val="000000"/>
          <w:spacing w:val="1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основные методы и приборы, с помощью которых можно получить поляризационные кривые (потенциостатический, </w:t>
      </w:r>
      <w:proofErr w:type="spellStart"/>
      <w:r>
        <w:rPr>
          <w:rFonts w:ascii="Times New Roman" w:hAnsi="Times New Roman"/>
          <w:sz w:val="28"/>
          <w:szCs w:val="28"/>
        </w:rPr>
        <w:t>потенциодинамический</w:t>
      </w:r>
      <w:proofErr w:type="spellEnd"/>
      <w:r>
        <w:rPr>
          <w:rFonts w:ascii="Times New Roman" w:hAnsi="Times New Roman"/>
          <w:sz w:val="28"/>
          <w:szCs w:val="28"/>
        </w:rPr>
        <w:t>, гальваностатический, метод вращающегося дискового электрода)</w:t>
      </w:r>
    </w:p>
    <w:p w:rsidR="005E0359" w:rsidRDefault="005E0359" w:rsidP="005E0359">
      <w:pPr>
        <w:pStyle w:val="a3"/>
        <w:numPr>
          <w:ilvl w:val="1"/>
          <w:numId w:val="5"/>
        </w:numPr>
        <w:spacing w:after="0" w:line="240" w:lineRule="auto"/>
        <w:ind w:left="0" w:firstLine="698"/>
        <w:jc w:val="both"/>
        <w:rPr>
          <w:rFonts w:ascii="Times New Roman" w:eastAsia="Times New Roman" w:hAnsi="Times New Roman"/>
          <w:color w:val="000000"/>
          <w:spacing w:val="13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5E0359" w:rsidRDefault="005E0359" w:rsidP="005E0359">
      <w:pPr>
        <w:numPr>
          <w:ilvl w:val="0"/>
          <w:numId w:val="4"/>
        </w:numPr>
        <w:spacing w:after="0"/>
        <w:ind w:left="0" w:firstLine="698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правильно выбрать метод или комплекс методов для решения поставленной задачи;</w:t>
      </w:r>
    </w:p>
    <w:p w:rsidR="005E0359" w:rsidRDefault="005E0359" w:rsidP="005E0359">
      <w:pPr>
        <w:numPr>
          <w:ilvl w:val="0"/>
          <w:numId w:val="4"/>
        </w:numPr>
        <w:spacing w:after="0"/>
        <w:ind w:left="0" w:firstLine="698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пользоваться современными приборами: электронный </w:t>
      </w:r>
      <w:proofErr w:type="spellStart"/>
      <w:r>
        <w:rPr>
          <w:rFonts w:ascii="Times New Roman" w:hAnsi="Times New Roman"/>
          <w:sz w:val="28"/>
          <w:szCs w:val="28"/>
        </w:rPr>
        <w:t>потенциостат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импедансметр</w:t>
      </w:r>
      <w:proofErr w:type="spellEnd"/>
      <w:r>
        <w:rPr>
          <w:rFonts w:ascii="Times New Roman" w:hAnsi="Times New Roman"/>
          <w:sz w:val="28"/>
          <w:szCs w:val="28"/>
        </w:rPr>
        <w:t>, вольтметр, самопишущий потенциометр и др.;</w:t>
      </w:r>
    </w:p>
    <w:p w:rsidR="005E0359" w:rsidRDefault="005E0359" w:rsidP="005E0359">
      <w:pPr>
        <w:numPr>
          <w:ilvl w:val="0"/>
          <w:numId w:val="4"/>
        </w:numPr>
        <w:spacing w:after="0"/>
        <w:ind w:left="0" w:firstLine="698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собрать измерительную и поляризующую схемы для снятия поляризационных кривых;</w:t>
      </w:r>
    </w:p>
    <w:p w:rsidR="005E0359" w:rsidRDefault="005E0359" w:rsidP="005E0359">
      <w:pPr>
        <w:numPr>
          <w:ilvl w:val="0"/>
          <w:numId w:val="4"/>
        </w:numPr>
        <w:spacing w:after="0"/>
        <w:ind w:left="0" w:firstLine="698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по результатам измерения рассчитать коэффициент диффузии, адсорбцию, плотность тока обмена, энергию активации и сделать заключение о механизме изучаемого процесса.</w:t>
      </w:r>
    </w:p>
    <w:p w:rsidR="005E0359" w:rsidRDefault="005E0359" w:rsidP="005E0359">
      <w:pPr>
        <w:pStyle w:val="a3"/>
        <w:numPr>
          <w:ilvl w:val="1"/>
          <w:numId w:val="6"/>
        </w:numPr>
        <w:spacing w:after="0"/>
        <w:ind w:left="0" w:firstLine="69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Владеть:</w:t>
      </w:r>
    </w:p>
    <w:p w:rsidR="005E0359" w:rsidRDefault="005E0359" w:rsidP="005E0359">
      <w:pPr>
        <w:pStyle w:val="a3"/>
        <w:numPr>
          <w:ilvl w:val="0"/>
          <w:numId w:val="7"/>
        </w:numPr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навыками организации и проведения экспериментальной работы по изучению электрохимических систем;</w:t>
      </w:r>
    </w:p>
    <w:p w:rsidR="005E0359" w:rsidRDefault="005E0359" w:rsidP="005E0359">
      <w:pPr>
        <w:pStyle w:val="a3"/>
        <w:numPr>
          <w:ilvl w:val="0"/>
          <w:numId w:val="7"/>
        </w:numPr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методами расчета основных кинетических параметров изучаемого процесса;</w:t>
      </w:r>
    </w:p>
    <w:p w:rsidR="005E0359" w:rsidRDefault="005E0359" w:rsidP="005E0359">
      <w:pPr>
        <w:pStyle w:val="a3"/>
        <w:numPr>
          <w:ilvl w:val="0"/>
          <w:numId w:val="7"/>
        </w:numPr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навыками аналитической работы с технической,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и патентной литературой;</w:t>
      </w:r>
    </w:p>
    <w:p w:rsidR="005E0359" w:rsidRDefault="005E0359" w:rsidP="005E0359">
      <w:pPr>
        <w:pStyle w:val="a3"/>
        <w:numPr>
          <w:ilvl w:val="0"/>
          <w:numId w:val="7"/>
        </w:numPr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навыками обработки экспериментальных результатов с применением современных информационных технологий.</w:t>
      </w:r>
    </w:p>
    <w:p w:rsidR="005E0359" w:rsidRDefault="005E0359" w:rsidP="005E0359">
      <w:pPr>
        <w:spacing w:after="0"/>
        <w:rPr>
          <w:rFonts w:ascii="Times New Roman" w:hAnsi="Times New Roman"/>
          <w:sz w:val="28"/>
          <w:szCs w:val="28"/>
        </w:rPr>
      </w:pPr>
    </w:p>
    <w:p w:rsidR="005E0359" w:rsidRDefault="005E0359" w:rsidP="005E0359">
      <w:pPr>
        <w:spacing w:after="0"/>
        <w:rPr>
          <w:rFonts w:ascii="Times New Roman" w:hAnsi="Times New Roman"/>
          <w:sz w:val="28"/>
          <w:szCs w:val="28"/>
        </w:rPr>
      </w:pPr>
    </w:p>
    <w:p w:rsidR="008845EA" w:rsidRDefault="008845EA"/>
    <w:sectPr w:rsidR="0088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EA9"/>
    <w:multiLevelType w:val="multilevel"/>
    <w:tmpl w:val="34B8DC8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2819" w:hanging="375"/>
      </w:pPr>
    </w:lvl>
    <w:lvl w:ilvl="2">
      <w:start w:val="1"/>
      <w:numFmt w:val="decimal"/>
      <w:lvlText w:val="%1.%2.%3"/>
      <w:lvlJc w:val="left"/>
      <w:pPr>
        <w:ind w:left="3000" w:hanging="720"/>
      </w:pPr>
    </w:lvl>
    <w:lvl w:ilvl="3">
      <w:start w:val="1"/>
      <w:numFmt w:val="decimal"/>
      <w:lvlText w:val="%1.%2.%3.%4"/>
      <w:lvlJc w:val="left"/>
      <w:pPr>
        <w:ind w:left="4500" w:hanging="1080"/>
      </w:pPr>
    </w:lvl>
    <w:lvl w:ilvl="4">
      <w:start w:val="1"/>
      <w:numFmt w:val="decimal"/>
      <w:lvlText w:val="%1.%2.%3.%4.%5"/>
      <w:lvlJc w:val="left"/>
      <w:pPr>
        <w:ind w:left="5640" w:hanging="1080"/>
      </w:pPr>
    </w:lvl>
    <w:lvl w:ilvl="5">
      <w:start w:val="1"/>
      <w:numFmt w:val="decimal"/>
      <w:lvlText w:val="%1.%2.%3.%4.%5.%6"/>
      <w:lvlJc w:val="left"/>
      <w:pPr>
        <w:ind w:left="7140" w:hanging="1440"/>
      </w:pPr>
    </w:lvl>
    <w:lvl w:ilvl="6">
      <w:start w:val="1"/>
      <w:numFmt w:val="decimal"/>
      <w:lvlText w:val="%1.%2.%3.%4.%5.%6.%7"/>
      <w:lvlJc w:val="left"/>
      <w:pPr>
        <w:ind w:left="8280" w:hanging="1440"/>
      </w:pPr>
    </w:lvl>
    <w:lvl w:ilvl="7">
      <w:start w:val="1"/>
      <w:numFmt w:val="decimal"/>
      <w:lvlText w:val="%1.%2.%3.%4.%5.%6.%7.%8"/>
      <w:lvlJc w:val="left"/>
      <w:pPr>
        <w:ind w:left="9780" w:hanging="1800"/>
      </w:pPr>
    </w:lvl>
    <w:lvl w:ilvl="8">
      <w:start w:val="1"/>
      <w:numFmt w:val="decimal"/>
      <w:lvlText w:val="%1.%2.%3.%4.%5.%6.%7.%8.%9"/>
      <w:lvlJc w:val="left"/>
      <w:pPr>
        <w:ind w:left="11280" w:hanging="2160"/>
      </w:pPr>
    </w:lvl>
  </w:abstractNum>
  <w:abstractNum w:abstractNumId="1">
    <w:nsid w:val="25F155BB"/>
    <w:multiLevelType w:val="multilevel"/>
    <w:tmpl w:val="ECFC3EC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>
    <w:nsid w:val="349565B4"/>
    <w:multiLevelType w:val="multilevel"/>
    <w:tmpl w:val="E0BE8314"/>
    <w:lvl w:ilvl="0">
      <w:start w:val="3"/>
      <w:numFmt w:val="decimal"/>
      <w:lvlText w:val="%1."/>
      <w:lvlJc w:val="left"/>
      <w:pPr>
        <w:ind w:left="510" w:hanging="510"/>
      </w:pPr>
    </w:lvl>
    <w:lvl w:ilvl="1">
      <w:start w:val="2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3556" w:hanging="720"/>
      </w:pPr>
    </w:lvl>
    <w:lvl w:ilvl="3">
      <w:start w:val="1"/>
      <w:numFmt w:val="decimal"/>
      <w:lvlText w:val="%1.%2.%3.%4."/>
      <w:lvlJc w:val="left"/>
      <w:pPr>
        <w:ind w:left="5334" w:hanging="1080"/>
      </w:pPr>
    </w:lvl>
    <w:lvl w:ilvl="4">
      <w:start w:val="1"/>
      <w:numFmt w:val="decimal"/>
      <w:lvlText w:val="%1.%2.%3.%4.%5."/>
      <w:lvlJc w:val="left"/>
      <w:pPr>
        <w:ind w:left="7112" w:hanging="1440"/>
      </w:pPr>
    </w:lvl>
    <w:lvl w:ilvl="5">
      <w:start w:val="1"/>
      <w:numFmt w:val="decimal"/>
      <w:lvlText w:val="%1.%2.%3.%4.%5.%6."/>
      <w:lvlJc w:val="left"/>
      <w:pPr>
        <w:ind w:left="8530" w:hanging="1440"/>
      </w:pPr>
    </w:lvl>
    <w:lvl w:ilvl="6">
      <w:start w:val="1"/>
      <w:numFmt w:val="decimal"/>
      <w:lvlText w:val="%1.%2.%3.%4.%5.%6.%7."/>
      <w:lvlJc w:val="left"/>
      <w:pPr>
        <w:ind w:left="10308" w:hanging="1800"/>
      </w:pPr>
    </w:lvl>
    <w:lvl w:ilvl="7">
      <w:start w:val="1"/>
      <w:numFmt w:val="decimal"/>
      <w:lvlText w:val="%1.%2.%3.%4.%5.%6.%7.%8."/>
      <w:lvlJc w:val="left"/>
      <w:pPr>
        <w:ind w:left="12086" w:hanging="2160"/>
      </w:pPr>
    </w:lvl>
    <w:lvl w:ilvl="8">
      <w:start w:val="1"/>
      <w:numFmt w:val="decimal"/>
      <w:lvlText w:val="%1.%2.%3.%4.%5.%6.%7.%8.%9."/>
      <w:lvlJc w:val="left"/>
      <w:pPr>
        <w:ind w:left="13504" w:hanging="2160"/>
      </w:pPr>
    </w:lvl>
  </w:abstractNum>
  <w:abstractNum w:abstractNumId="3">
    <w:nsid w:val="3C6F2059"/>
    <w:multiLevelType w:val="hybridMultilevel"/>
    <w:tmpl w:val="4D28808A"/>
    <w:lvl w:ilvl="0" w:tplc="89620828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">
    <w:nsid w:val="592944AB"/>
    <w:multiLevelType w:val="hybridMultilevel"/>
    <w:tmpl w:val="D0BC3C2C"/>
    <w:lvl w:ilvl="0" w:tplc="89620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54177"/>
    <w:multiLevelType w:val="hybridMultilevel"/>
    <w:tmpl w:val="450088E2"/>
    <w:lvl w:ilvl="0" w:tplc="8962082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">
    <w:nsid w:val="661456E6"/>
    <w:multiLevelType w:val="hybridMultilevel"/>
    <w:tmpl w:val="DBB68254"/>
    <w:lvl w:ilvl="0" w:tplc="89620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C0"/>
    <w:rsid w:val="005E0359"/>
    <w:rsid w:val="007715C0"/>
    <w:rsid w:val="0088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359"/>
    <w:pPr>
      <w:ind w:left="720"/>
      <w:contextualSpacing/>
    </w:pPr>
  </w:style>
  <w:style w:type="paragraph" w:customStyle="1" w:styleId="Default">
    <w:name w:val="Default"/>
    <w:rsid w:val="005E03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359"/>
    <w:pPr>
      <w:ind w:left="720"/>
      <w:contextualSpacing/>
    </w:pPr>
  </w:style>
  <w:style w:type="paragraph" w:customStyle="1" w:styleId="Default">
    <w:name w:val="Default"/>
    <w:rsid w:val="005E03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</dc:creator>
  <cp:keywords/>
  <dc:description/>
  <cp:lastModifiedBy>Танечка</cp:lastModifiedBy>
  <cp:revision>2</cp:revision>
  <dcterms:created xsi:type="dcterms:W3CDTF">2019-12-01T12:23:00Z</dcterms:created>
  <dcterms:modified xsi:type="dcterms:W3CDTF">2019-12-01T12:24:00Z</dcterms:modified>
</cp:coreProperties>
</file>